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B" w:rsidRDefault="00F271B9">
      <w:pPr>
        <w:spacing w:before="9" w:line="80" w:lineRule="exact"/>
        <w:rPr>
          <w:sz w:val="9"/>
          <w:szCs w:val="9"/>
        </w:rPr>
      </w:pPr>
      <w:r>
        <w:rPr>
          <w:lang w:val="en-US"/>
        </w:rPr>
        <w:pict>
          <v:group id="_x0000_s1026" style="position:absolute;margin-left:351.65pt;margin-top:189.7pt;width:86.15pt;height:0;z-index:-251658240;mso-position-horizontal-relative:page;mso-position-vertical-relative:page" coordorigin="7033,3794" coordsize="1723,0">
            <v:shape id="_x0000_s1027" style="position:absolute;left:7033;top:3794;width:1723;height:0" coordorigin="7033,3794" coordsize="1723,0" path="m7033,3794r1724,e" filled="f" strokecolor="blue" strokeweight=".7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7686"/>
      </w:tblGrid>
      <w:tr w:rsidR="00616E4B">
        <w:trPr>
          <w:trHeight w:hRule="exact" w:val="1248"/>
        </w:trPr>
        <w:tc>
          <w:tcPr>
            <w:tcW w:w="9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ind w:left="1051" w:right="1057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Klauzula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ma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j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dot.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rzet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arzania</w:t>
            </w:r>
            <w:r>
              <w:rPr>
                <w:rFonts w:ascii="Arial" w:eastAsia="Arial" w:hAnsi="Arial" w:cs="Arial"/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da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c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os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bo</w:t>
            </w:r>
            <w:r>
              <w:rPr>
                <w:rFonts w:ascii="Arial" w:eastAsia="Arial" w:hAnsi="Arial" w:cs="Arial"/>
                <w:b/>
                <w:spacing w:val="7"/>
                <w:w w:val="99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ch</w:t>
            </w:r>
          </w:p>
          <w:p w:rsidR="00616E4B" w:rsidRDefault="005B4E51">
            <w:pPr>
              <w:spacing w:line="280" w:lineRule="exact"/>
              <w:ind w:left="1626" w:right="162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(inform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cja</w:t>
            </w:r>
            <w:r>
              <w:rPr>
                <w:rFonts w:ascii="Arial" w:eastAsia="Arial" w:hAnsi="Arial" w:cs="Arial"/>
                <w:b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uc</w:t>
            </w:r>
            <w:r>
              <w:rPr>
                <w:rFonts w:ascii="Arial" w:eastAsia="Arial" w:hAnsi="Arial" w:cs="Arial"/>
                <w:b/>
                <w:spacing w:val="2"/>
                <w:sz w:val="26"/>
                <w:szCs w:val="26"/>
              </w:rPr>
              <w:t>z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estników</w:t>
            </w:r>
            <w:r>
              <w:rPr>
                <w:rFonts w:ascii="Arial" w:eastAsia="Arial" w:hAnsi="Arial" w:cs="Arial"/>
                <w:b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zamó</w:t>
            </w:r>
            <w:r>
              <w:rPr>
                <w:rFonts w:ascii="Arial" w:eastAsia="Arial" w:hAnsi="Arial" w:cs="Arial"/>
                <w:b/>
                <w:spacing w:val="4"/>
                <w:sz w:val="26"/>
                <w:szCs w:val="26"/>
              </w:rPr>
              <w:t>w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ień</w:t>
            </w:r>
            <w:r>
              <w:rPr>
                <w:rFonts w:ascii="Arial" w:eastAsia="Arial" w:hAnsi="Arial" w:cs="Arial"/>
                <w:b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publicz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6"/>
                <w:szCs w:val="2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6"/>
                <w:szCs w:val="26"/>
              </w:rPr>
              <w:t>ch</w:t>
            </w:r>
            <w:r>
              <w:rPr>
                <w:rFonts w:ascii="Arial" w:eastAsia="Arial" w:hAnsi="Arial" w:cs="Arial"/>
                <w:b/>
                <w:w w:val="99"/>
                <w:sz w:val="26"/>
                <w:szCs w:val="26"/>
              </w:rPr>
              <w:t>)</w:t>
            </w:r>
          </w:p>
          <w:p w:rsidR="00616E4B" w:rsidRDefault="005B4E51">
            <w:pPr>
              <w:spacing w:before="4"/>
              <w:ind w:left="345" w:righ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16E4B" w:rsidRDefault="005B4E51">
            <w:pPr>
              <w:spacing w:line="200" w:lineRule="exact"/>
              <w:ind w:left="4522" w:right="45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813795">
        <w:trPr>
          <w:trHeight w:hRule="exact" w:val="324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TOŻS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ŚĆ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spacing w:before="1" w:line="100" w:lineRule="exact"/>
              <w:rPr>
                <w:sz w:val="11"/>
                <w:szCs w:val="11"/>
              </w:rPr>
            </w:pPr>
          </w:p>
          <w:p w:rsidR="00813795" w:rsidRDefault="00813795" w:rsidP="007B2FEF">
            <w:pPr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Rajcza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z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Urzędzie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peł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</w:t>
            </w:r>
          </w:p>
        </w:tc>
      </w:tr>
      <w:tr w:rsidR="00813795">
        <w:trPr>
          <w:trHeight w:hRule="exact" w:val="38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3795" w:rsidRDefault="00813795"/>
        </w:tc>
      </w:tr>
      <w:tr w:rsidR="00813795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813795" w:rsidRDefault="00813795">
            <w:pPr>
              <w:spacing w:before="6" w:line="100" w:lineRule="exact"/>
              <w:rPr>
                <w:sz w:val="10"/>
                <w:szCs w:val="10"/>
              </w:rPr>
            </w:pPr>
          </w:p>
          <w:p w:rsidR="00813795" w:rsidRDefault="00813795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13795" w:rsidRDefault="00813795" w:rsidP="007B2FEF">
            <w:pPr>
              <w:tabs>
                <w:tab w:val="left" w:pos="1256"/>
              </w:tabs>
              <w:spacing w:before="3" w:line="10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ab/>
            </w:r>
          </w:p>
          <w:p w:rsidR="00813795" w:rsidRDefault="00813795" w:rsidP="007B2FEF">
            <w:pPr>
              <w:spacing w:line="274" w:lineRule="auto"/>
              <w:ind w:left="105" w:right="6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Wójtem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ełn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imieni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Gm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in</w:t>
            </w:r>
            <w:r w:rsidRPr="0046518F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46518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46518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Rajcza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Urząd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Gminy Rajcza, ul. Górska 1, 34 – 370 Rajcza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, telefonicznie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33 864 31 55</w:t>
            </w:r>
            <w:r>
              <w:rPr>
                <w:rFonts w:ascii="Arial" w:eastAsia="Arial" w:hAnsi="Arial" w:cs="Arial"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lub poprzez </w:t>
            </w:r>
            <w:r w:rsidRPr="009031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e-mail: </w:t>
            </w:r>
            <w:r w:rsidRPr="0046518F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ugrajcza@rajcza.com.pl</w:t>
            </w:r>
            <w:r w:rsidRPr="0046518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616E4B" w:rsidTr="00501CFD">
        <w:trPr>
          <w:trHeight w:hRule="exact" w:val="602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5" w:lineRule="auto"/>
              <w:ind w:left="105" w:right="7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501C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B4E51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813795">
              <w:rPr>
                <w:rFonts w:ascii="Arial" w:eastAsia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813795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813795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@</w:t>
            </w:r>
            <w:r w:rsidRPr="00813795">
              <w:rPr>
                <w:rFonts w:ascii="Arial" w:eastAsia="Arial" w:hAnsi="Arial" w:cs="Arial"/>
                <w:b/>
                <w:sz w:val="18"/>
                <w:szCs w:val="18"/>
              </w:rPr>
              <w:t>marwikpoland.pl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Pr="005B4E51"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em</w:t>
            </w:r>
            <w:r w:rsidRPr="005B4E51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 w:rsidRPr="005B4E51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5B4E51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616E4B">
        <w:trPr>
          <w:trHeight w:hRule="exact" w:val="22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INSPEKT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98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5B4E51" w:rsidTr="00DD58C3">
        <w:trPr>
          <w:trHeight w:hRule="exact" w:val="32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before="9" w:line="100" w:lineRule="exact"/>
              <w:rPr>
                <w:sz w:val="10"/>
                <w:szCs w:val="10"/>
              </w:rPr>
            </w:pPr>
          </w:p>
          <w:p w:rsidR="005B4E51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4E51" w:rsidRDefault="005B4E51">
            <w:pPr>
              <w:spacing w:before="3" w:line="100" w:lineRule="exact"/>
              <w:rPr>
                <w:sz w:val="11"/>
                <w:szCs w:val="11"/>
              </w:rPr>
            </w:pPr>
          </w:p>
          <w:p w:rsidR="005B4E51" w:rsidRDefault="005B4E51" w:rsidP="005B4E51">
            <w:pPr>
              <w:spacing w:line="276" w:lineRule="auto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5B4E51" w:rsidRDefault="005B4E51" w:rsidP="005B4E51">
            <w:pPr>
              <w:spacing w:before="21" w:line="276" w:lineRule="auto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position w:val="-3"/>
                <w:sz w:val="18"/>
                <w:szCs w:val="18"/>
              </w:rPr>
              <w:t xml:space="preserve">     </w:t>
            </w:r>
            <w:r>
              <w:rPr>
                <w:spacing w:val="7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cel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-5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position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ielen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i/>
                <w:spacing w:val="-2"/>
                <w:position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neg</w:t>
            </w:r>
            <w:r>
              <w:rPr>
                <w:rFonts w:ascii="Arial" w:eastAsia="Arial" w:hAnsi="Arial" w:cs="Arial"/>
                <w:i/>
                <w:spacing w:val="8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3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position w:val="-3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67" w:line="276" w:lineRule="auto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position w:val="-6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position w:val="-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position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position w:val="-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position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position w:val="-6"/>
                <w:sz w:val="18"/>
                <w:szCs w:val="18"/>
              </w:rPr>
              <w:t>e</w:t>
            </w:r>
          </w:p>
          <w:p w:rsidR="005B4E51" w:rsidRDefault="005B4E51" w:rsidP="005B4E51">
            <w:pPr>
              <w:spacing w:before="1" w:line="276" w:lineRule="auto"/>
              <w:rPr>
                <w:sz w:val="10"/>
                <w:szCs w:val="10"/>
              </w:rPr>
            </w:pPr>
          </w:p>
          <w:p w:rsidR="005B4E51" w:rsidRDefault="005B4E51" w:rsidP="005B4E51">
            <w:pPr>
              <w:spacing w:line="276" w:lineRule="auto"/>
              <w:ind w:left="445" w:right="5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ślon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990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99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 września 2019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(t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.U.</w:t>
            </w:r>
            <w:r w:rsidR="00807E48">
              <w:rPr>
                <w:rFonts w:ascii="Arial" w:eastAsia="Arial" w:hAnsi="Arial" w:cs="Arial"/>
                <w:spacing w:val="1"/>
                <w:sz w:val="18"/>
                <w:szCs w:val="18"/>
              </w:rPr>
              <w:t>2021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807E48">
              <w:rPr>
                <w:rFonts w:ascii="Arial" w:eastAsia="Arial" w:hAnsi="Arial" w:cs="Arial"/>
                <w:spacing w:val="-2"/>
                <w:sz w:val="18"/>
                <w:szCs w:val="18"/>
              </w:rPr>
              <w:t>1129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ź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  <w:p w:rsidR="005B4E51" w:rsidRDefault="005B4E51">
            <w:pPr>
              <w:spacing w:before="9" w:line="100" w:lineRule="exact"/>
              <w:rPr>
                <w:sz w:val="11"/>
                <w:szCs w:val="11"/>
              </w:rPr>
            </w:pPr>
          </w:p>
          <w:p w:rsidR="005B4E51" w:rsidRDefault="005B4E51">
            <w:pPr>
              <w:tabs>
                <w:tab w:val="left" w:pos="440"/>
              </w:tabs>
              <w:spacing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cel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ępo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ieleni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 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ąceg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:rsidR="005B4E51" w:rsidRDefault="005B4E51">
            <w:pPr>
              <w:tabs>
                <w:tab w:val="left" w:pos="440"/>
              </w:tabs>
              <w:spacing w:before="4" w:line="272" w:lineRule="auto"/>
              <w:ind w:left="450" w:right="77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(UE)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iała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war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wy</w:t>
            </w:r>
          </w:p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(UE)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016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będn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inis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eali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jącyc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wne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puj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i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ualn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enia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acyjn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</w:p>
        </w:tc>
      </w:tr>
      <w:tr w:rsidR="005B4E51" w:rsidTr="00DD58C3">
        <w:trPr>
          <w:trHeight w:hRule="exact" w:val="20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207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934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B4E51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B4E51" w:rsidRDefault="005B4E51" w:rsidP="00DD58C3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B4E51" w:rsidTr="00DD58C3">
        <w:trPr>
          <w:trHeight w:hRule="exact" w:val="3376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B4E51" w:rsidRDefault="005B4E51"/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4E51" w:rsidRDefault="005B4E51">
            <w:pPr>
              <w:tabs>
                <w:tab w:val="left" w:pos="440"/>
              </w:tabs>
              <w:spacing w:before="5" w:line="274" w:lineRule="auto"/>
              <w:ind w:left="450" w:right="72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6E4B">
        <w:trPr>
          <w:trHeight w:hRule="exact" w:val="2379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CY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YCH</w:t>
            </w:r>
          </w:p>
        </w:tc>
        <w:tc>
          <w:tcPr>
            <w:tcW w:w="7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 w:rsidP="00F271B9">
            <w:pPr>
              <w:spacing w:line="276" w:lineRule="auto"/>
              <w:ind w:left="105" w:right="7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rę IT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iadc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z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dmin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ł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enio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 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ilnop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ł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pisó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egól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F271B9">
              <w:rPr>
                <w:rFonts w:ascii="Arial" w:eastAsia="Arial" w:hAnsi="Arial" w:cs="Arial"/>
                <w:spacing w:val="-4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F271B9">
              <w:rPr>
                <w:rFonts w:ascii="Arial" w:eastAsia="Arial" w:hAnsi="Arial" w:cs="Arial"/>
                <w:spacing w:val="1"/>
                <w:sz w:val="18"/>
                <w:szCs w:val="18"/>
              </w:rPr>
              <w:t>74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  <w:r w:rsidR="00F271B9">
              <w:rPr>
                <w:rFonts w:ascii="Arial" w:eastAsia="Arial" w:hAnsi="Arial" w:cs="Arial"/>
                <w:sz w:val="18"/>
                <w:szCs w:val="18"/>
              </w:rPr>
              <w:t xml:space="preserve"> 1-2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F271B9" w:rsidRPr="00F271B9">
              <w:rPr>
                <w:rFonts w:ascii="Arial" w:eastAsia="Arial" w:hAnsi="Arial" w:cs="Arial"/>
                <w:sz w:val="18"/>
                <w:szCs w:val="18"/>
              </w:rPr>
              <w:t>z dnia 11 września 2019 r. Prawo zamówień publicznych (tj. Dz.U.2021 poz. 1129 z późn.zm.)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„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</w:tr>
      <w:tr w:rsidR="00616E4B">
        <w:trPr>
          <w:trHeight w:hRule="exact" w:val="32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6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1" w:line="100" w:lineRule="exact"/>
              <w:rPr>
                <w:sz w:val="11"/>
                <w:szCs w:val="11"/>
              </w:rPr>
            </w:pPr>
          </w:p>
          <w:p w:rsidR="00616E4B" w:rsidRDefault="005B4E51" w:rsidP="00F271B9">
            <w:pPr>
              <w:spacing w:line="275" w:lineRule="auto"/>
              <w:ind w:left="105" w:right="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rt.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="00F271B9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78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t. 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ń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206"/>
        </w:trPr>
        <w:tc>
          <w:tcPr>
            <w:tcW w:w="20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PRZEC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41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2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9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IOT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3" w:line="100" w:lineRule="exact"/>
              <w:rPr>
                <w:sz w:val="11"/>
                <w:szCs w:val="11"/>
              </w:rPr>
            </w:pPr>
          </w:p>
          <w:p w:rsidR="00616E4B" w:rsidRDefault="005B4E51">
            <w:pPr>
              <w:spacing w:line="276" w:lineRule="auto"/>
              <w:ind w:left="105" w:right="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sługuj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padk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pły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ś</w:t>
            </w:r>
            <w:r>
              <w:rPr>
                <w:rFonts w:ascii="Arial" w:eastAsia="Arial" w:hAnsi="Arial" w:cs="Arial"/>
                <w:sz w:val="18"/>
                <w:szCs w:val="18"/>
              </w:rPr>
              <w:t>ć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ż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036B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organu  nadzorczego (</w:t>
            </w:r>
            <w:r w:rsidR="00036BEE" w:rsidRPr="003D487F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Urząd Ochrony Danych Osobowych</w:t>
            </w:r>
            <w:r w:rsidR="00036BEE" w:rsidRPr="003D487F">
              <w:rPr>
                <w:rFonts w:ascii="Arial" w:eastAsia="Arial" w:hAnsi="Arial" w:cs="Arial"/>
                <w:spacing w:val="1"/>
                <w:sz w:val="18"/>
                <w:szCs w:val="18"/>
              </w:rPr>
              <w:t>, ul. Stawki 2, 00-193 Warszawa)</w:t>
            </w:r>
          </w:p>
        </w:tc>
      </w:tr>
      <w:tr w:rsidR="00616E4B" w:rsidTr="00036BEE">
        <w:trPr>
          <w:trHeight w:hRule="exact" w:val="1515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18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  <w:tr w:rsidR="00616E4B">
        <w:trPr>
          <w:trHeight w:hRule="exact" w:val="34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616E4B" w:rsidRDefault="00616E4B">
            <w:pPr>
              <w:spacing w:before="7" w:line="100" w:lineRule="exact"/>
              <w:rPr>
                <w:sz w:val="10"/>
                <w:szCs w:val="10"/>
              </w:rPr>
            </w:pPr>
          </w:p>
          <w:p w:rsidR="00616E4B" w:rsidRDefault="005B4E5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</w:rPr>
              <w:t>J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6E4B" w:rsidRDefault="00616E4B">
            <w:pPr>
              <w:spacing w:before="5" w:line="120" w:lineRule="exact"/>
              <w:rPr>
                <w:sz w:val="13"/>
                <w:szCs w:val="13"/>
              </w:rPr>
            </w:pPr>
          </w:p>
          <w:p w:rsidR="00616E4B" w:rsidRDefault="005B4E51">
            <w:pPr>
              <w:ind w:left="105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ęd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 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ania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16E4B">
        <w:trPr>
          <w:trHeight w:hRule="exact" w:val="349"/>
        </w:trPr>
        <w:tc>
          <w:tcPr>
            <w:tcW w:w="20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16E4B" w:rsidRDefault="005B4E5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FIL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IU</w:t>
            </w:r>
          </w:p>
        </w:tc>
        <w:tc>
          <w:tcPr>
            <w:tcW w:w="7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6E4B" w:rsidRDefault="00616E4B"/>
        </w:tc>
      </w:tr>
    </w:tbl>
    <w:p w:rsidR="004B4558" w:rsidRDefault="004B4558"/>
    <w:sectPr w:rsidR="004B4558">
      <w:type w:val="continuous"/>
      <w:pgSz w:w="1192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0A"/>
    <w:multiLevelType w:val="multilevel"/>
    <w:tmpl w:val="7EAAB9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16E4B"/>
    <w:rsid w:val="00036BEE"/>
    <w:rsid w:val="004B4558"/>
    <w:rsid w:val="00501CFD"/>
    <w:rsid w:val="005B4E51"/>
    <w:rsid w:val="00616E4B"/>
    <w:rsid w:val="00807E48"/>
    <w:rsid w:val="00813795"/>
    <w:rsid w:val="00B27EA0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cp:lastPrinted>2019-10-04T07:06:00Z</cp:lastPrinted>
  <dcterms:created xsi:type="dcterms:W3CDTF">2019-10-04T07:28:00Z</dcterms:created>
  <dcterms:modified xsi:type="dcterms:W3CDTF">2021-10-21T07:39:00Z</dcterms:modified>
</cp:coreProperties>
</file>