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00" w:rsidRPr="00082512" w:rsidRDefault="00625378" w:rsidP="00B87B00">
      <w:pPr>
        <w:spacing w:line="276" w:lineRule="auto"/>
        <w:jc w:val="both"/>
        <w:rPr>
          <w:b/>
        </w:rPr>
      </w:pPr>
      <w:r>
        <w:rPr>
          <w:b/>
        </w:rPr>
        <w:t>ZP.271.1.TPBN.10</w:t>
      </w:r>
      <w:r w:rsidR="00B87B00" w:rsidRPr="00082512">
        <w:rPr>
          <w:b/>
        </w:rPr>
        <w:t>.2022</w:t>
      </w:r>
    </w:p>
    <w:p w:rsidR="004C0453" w:rsidRPr="004C0453" w:rsidRDefault="004C0453" w:rsidP="004C0453">
      <w:pPr>
        <w:ind w:left="426" w:firstLine="6300"/>
        <w:rPr>
          <w:rFonts w:ascii="Calibri" w:hAnsi="Calibri"/>
          <w:b/>
          <w:kern w:val="2"/>
          <w:lang w:eastAsia="ar-SA"/>
        </w:rPr>
      </w:pPr>
    </w:p>
    <w:p w:rsidR="00CC118A" w:rsidRPr="00B87B00" w:rsidRDefault="00CC118A" w:rsidP="004C0453">
      <w:pPr>
        <w:ind w:left="6726"/>
        <w:rPr>
          <w:b/>
          <w:sz w:val="22"/>
          <w:szCs w:val="22"/>
        </w:rPr>
      </w:pPr>
      <w:r w:rsidRPr="00B87B00">
        <w:rPr>
          <w:b/>
          <w:kern w:val="2"/>
          <w:sz w:val="22"/>
          <w:szCs w:val="22"/>
          <w:lang w:eastAsia="ar-SA"/>
        </w:rPr>
        <w:t>Załącznik nr 3</w:t>
      </w:r>
      <w:r w:rsidR="008F2ECD" w:rsidRPr="00B87B00">
        <w:rPr>
          <w:b/>
          <w:kern w:val="2"/>
          <w:sz w:val="22"/>
          <w:szCs w:val="22"/>
          <w:lang w:eastAsia="ar-SA"/>
        </w:rPr>
        <w:t>a</w:t>
      </w:r>
      <w:r w:rsidRPr="00B87B00">
        <w:rPr>
          <w:b/>
          <w:kern w:val="2"/>
          <w:sz w:val="22"/>
          <w:szCs w:val="22"/>
          <w:lang w:eastAsia="ar-SA"/>
        </w:rPr>
        <w:t xml:space="preserve"> do SWZ</w:t>
      </w:r>
    </w:p>
    <w:p w:rsidR="00CC118A" w:rsidRPr="00B87B00" w:rsidRDefault="00CC118A" w:rsidP="00CC118A">
      <w:pPr>
        <w:ind w:left="5928" w:firstLine="57"/>
        <w:jc w:val="both"/>
        <w:rPr>
          <w:b/>
          <w:sz w:val="22"/>
          <w:szCs w:val="22"/>
        </w:rPr>
      </w:pPr>
    </w:p>
    <w:p w:rsidR="008F2ECD" w:rsidRPr="00B87B00" w:rsidRDefault="008F2ECD" w:rsidP="008F2ECD">
      <w:pPr>
        <w:rPr>
          <w:b/>
          <w:sz w:val="22"/>
          <w:szCs w:val="22"/>
        </w:rPr>
      </w:pPr>
    </w:p>
    <w:p w:rsidR="00B22E02" w:rsidRPr="00B87B00" w:rsidRDefault="00B22E02" w:rsidP="00B22E02">
      <w:pPr>
        <w:ind w:left="5246" w:firstLine="708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Zamawiający:</w:t>
      </w:r>
    </w:p>
    <w:p w:rsidR="00B22E02" w:rsidRPr="00B87B00" w:rsidRDefault="00B87B00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Gmina Rajcza</w:t>
      </w:r>
    </w:p>
    <w:p w:rsidR="00B22E02" w:rsidRPr="00B87B00" w:rsidRDefault="00B22E02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 xml:space="preserve">ul. </w:t>
      </w:r>
      <w:r w:rsidR="00B87B00" w:rsidRPr="00B87B00">
        <w:rPr>
          <w:rFonts w:eastAsia="Calibri"/>
          <w:b/>
          <w:sz w:val="22"/>
          <w:szCs w:val="22"/>
          <w:lang w:eastAsia="en-US"/>
        </w:rPr>
        <w:t>Górska 1</w:t>
      </w:r>
    </w:p>
    <w:p w:rsidR="00B22E02" w:rsidRPr="00B87B00" w:rsidRDefault="00B22E02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34-370 Rajcza</w:t>
      </w:r>
    </w:p>
    <w:p w:rsidR="00B22E02" w:rsidRPr="00B87B00" w:rsidRDefault="00B22E02" w:rsidP="00B22E02">
      <w:pPr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Wykonawca:</w:t>
      </w: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  <w:r w:rsidRPr="00B87B00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B22E02" w:rsidRPr="00B87B00" w:rsidRDefault="00B22E02" w:rsidP="00B22E02">
      <w:pPr>
        <w:ind w:right="5953"/>
        <w:jc w:val="center"/>
        <w:rPr>
          <w:rFonts w:eastAsia="Calibri"/>
          <w:i/>
          <w:sz w:val="22"/>
          <w:szCs w:val="22"/>
          <w:lang w:eastAsia="en-US"/>
        </w:rPr>
      </w:pPr>
      <w:r w:rsidRPr="00B87B00">
        <w:rPr>
          <w:rFonts w:eastAsia="Calibri"/>
          <w:i/>
          <w:sz w:val="22"/>
          <w:szCs w:val="22"/>
          <w:lang w:eastAsia="en-US"/>
        </w:rPr>
        <w:t>(pełna nazwa/firma, adres, w zależności od podmiotu: NIP/PESEL, KRS/</w:t>
      </w:r>
      <w:proofErr w:type="spellStart"/>
      <w:r w:rsidRPr="00B87B00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B87B00">
        <w:rPr>
          <w:rFonts w:eastAsia="Calibri"/>
          <w:i/>
          <w:sz w:val="22"/>
          <w:szCs w:val="22"/>
          <w:lang w:eastAsia="en-US"/>
        </w:rPr>
        <w:t>)</w:t>
      </w:r>
    </w:p>
    <w:p w:rsidR="00B87B00" w:rsidRDefault="00B87B00" w:rsidP="00B22E02">
      <w:pPr>
        <w:rPr>
          <w:rFonts w:eastAsia="Calibri"/>
          <w:sz w:val="22"/>
          <w:szCs w:val="22"/>
          <w:u w:val="single"/>
          <w:lang w:eastAsia="en-US"/>
        </w:rPr>
      </w:pPr>
    </w:p>
    <w:p w:rsidR="00B22E02" w:rsidRPr="00B87B00" w:rsidRDefault="00B22E02" w:rsidP="00B22E02">
      <w:pPr>
        <w:rPr>
          <w:rFonts w:eastAsia="Calibri"/>
          <w:sz w:val="22"/>
          <w:szCs w:val="22"/>
          <w:u w:val="single"/>
          <w:lang w:eastAsia="en-US"/>
        </w:rPr>
      </w:pPr>
      <w:r w:rsidRPr="00B87B00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  <w:r w:rsidRPr="00B87B00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B22E02" w:rsidRPr="00B87B00" w:rsidRDefault="00B22E02" w:rsidP="00B22E02">
      <w:pPr>
        <w:ind w:right="5953"/>
        <w:jc w:val="center"/>
        <w:rPr>
          <w:rFonts w:eastAsia="Calibri"/>
          <w:i/>
          <w:sz w:val="22"/>
          <w:szCs w:val="22"/>
          <w:lang w:eastAsia="en-US"/>
        </w:rPr>
      </w:pPr>
      <w:r w:rsidRPr="00B87B00">
        <w:rPr>
          <w:rFonts w:eastAsia="Calibri"/>
          <w:i/>
          <w:sz w:val="22"/>
          <w:szCs w:val="22"/>
          <w:lang w:eastAsia="en-US"/>
        </w:rPr>
        <w:t>(imię, nazwisko, stanowisko/podstawa do  reprezentacji)</w:t>
      </w:r>
    </w:p>
    <w:p w:rsidR="00CC118A" w:rsidRPr="00B87B00" w:rsidRDefault="00CC118A" w:rsidP="00CC118A">
      <w:pPr>
        <w:spacing w:line="360" w:lineRule="auto"/>
        <w:rPr>
          <w:kern w:val="2"/>
          <w:sz w:val="22"/>
          <w:szCs w:val="22"/>
          <w:lang w:eastAsia="ar-SA"/>
        </w:rPr>
      </w:pPr>
    </w:p>
    <w:p w:rsidR="00CC118A" w:rsidRPr="00B87B00" w:rsidRDefault="00CC118A" w:rsidP="008B3A03">
      <w:pPr>
        <w:jc w:val="center"/>
        <w:rPr>
          <w:b/>
          <w:kern w:val="2"/>
          <w:sz w:val="22"/>
          <w:szCs w:val="22"/>
          <w:lang w:eastAsia="ar-SA"/>
        </w:rPr>
      </w:pPr>
      <w:r w:rsidRPr="00B87B00">
        <w:rPr>
          <w:b/>
          <w:kern w:val="2"/>
          <w:sz w:val="22"/>
          <w:szCs w:val="22"/>
          <w:lang w:eastAsia="ar-SA"/>
        </w:rPr>
        <w:t>OŚWIADCZENIE PODMIOTU UDOSTĘPNIAJĄCEGO ZASOBY</w:t>
      </w:r>
    </w:p>
    <w:p w:rsidR="00CC118A" w:rsidRPr="00B87B00" w:rsidRDefault="00CC118A" w:rsidP="00CC118A">
      <w:pPr>
        <w:jc w:val="center"/>
        <w:rPr>
          <w:b/>
          <w:kern w:val="2"/>
          <w:sz w:val="22"/>
          <w:szCs w:val="22"/>
          <w:lang w:eastAsia="ar-SA"/>
        </w:rPr>
      </w:pPr>
      <w:r w:rsidRPr="00B87B00">
        <w:rPr>
          <w:b/>
          <w:kern w:val="2"/>
          <w:sz w:val="22"/>
          <w:szCs w:val="22"/>
          <w:lang w:eastAsia="ar-SA"/>
        </w:rPr>
        <w:t xml:space="preserve">składane na podstawie art. 125 ust. 5 ustawy </w:t>
      </w:r>
      <w:proofErr w:type="spellStart"/>
      <w:r w:rsidRPr="00B87B00">
        <w:rPr>
          <w:b/>
          <w:kern w:val="2"/>
          <w:sz w:val="22"/>
          <w:szCs w:val="22"/>
          <w:lang w:eastAsia="ar-SA"/>
        </w:rPr>
        <w:t>Pzp</w:t>
      </w:r>
      <w:proofErr w:type="spellEnd"/>
    </w:p>
    <w:p w:rsidR="00CC118A" w:rsidRPr="00B87B00" w:rsidRDefault="00CC118A" w:rsidP="00CC118A">
      <w:pPr>
        <w:spacing w:line="360" w:lineRule="auto"/>
        <w:rPr>
          <w:kern w:val="2"/>
          <w:sz w:val="22"/>
          <w:szCs w:val="22"/>
          <w:lang w:eastAsia="ar-SA"/>
        </w:rPr>
      </w:pPr>
    </w:p>
    <w:p w:rsidR="00CC118A" w:rsidRPr="00625378" w:rsidRDefault="00CC118A" w:rsidP="008F2ECD">
      <w:pPr>
        <w:jc w:val="both"/>
        <w:rPr>
          <w:sz w:val="22"/>
          <w:szCs w:val="22"/>
        </w:rPr>
      </w:pPr>
      <w:r w:rsidRPr="00B87B00">
        <w:rPr>
          <w:rFonts w:eastAsia="Times New Roman"/>
          <w:sz w:val="22"/>
          <w:szCs w:val="22"/>
        </w:rPr>
        <w:t>Na potrzeby postępowania o udzielenie zamówienia publicznego</w:t>
      </w:r>
      <w:r w:rsidRPr="00B87B00">
        <w:rPr>
          <w:kern w:val="2"/>
          <w:sz w:val="22"/>
          <w:szCs w:val="22"/>
          <w:lang w:eastAsia="ar-SA"/>
        </w:rPr>
        <w:t xml:space="preserve"> w trybie podstawowym </w:t>
      </w:r>
      <w:r w:rsidR="006E6541" w:rsidRPr="00B87B00">
        <w:rPr>
          <w:kern w:val="2"/>
          <w:sz w:val="22"/>
          <w:szCs w:val="22"/>
          <w:lang w:eastAsia="ar-SA"/>
        </w:rPr>
        <w:t xml:space="preserve">na zadanie pn.: </w:t>
      </w:r>
      <w:r w:rsidR="00625378" w:rsidRPr="00625378">
        <w:rPr>
          <w:b/>
          <w:bCs/>
          <w:sz w:val="22"/>
          <w:szCs w:val="22"/>
        </w:rPr>
        <w:t xml:space="preserve">„Przebudowa odcinka drogi gminnej w celu jej funkcjonalizacji pod kątem trasy rekreacyjno-rowerowej na odcinku od Koniecznego do Mostu U </w:t>
      </w:r>
      <w:proofErr w:type="spellStart"/>
      <w:r w:rsidR="00625378" w:rsidRPr="00625378">
        <w:rPr>
          <w:b/>
          <w:bCs/>
          <w:sz w:val="22"/>
          <w:szCs w:val="22"/>
        </w:rPr>
        <w:t>Suła</w:t>
      </w:r>
      <w:r w:rsidR="00625378">
        <w:rPr>
          <w:b/>
          <w:bCs/>
          <w:sz w:val="22"/>
          <w:szCs w:val="22"/>
        </w:rPr>
        <w:t>wy</w:t>
      </w:r>
      <w:proofErr w:type="spellEnd"/>
      <w:r w:rsidR="00625378">
        <w:rPr>
          <w:b/>
          <w:bCs/>
          <w:sz w:val="22"/>
          <w:szCs w:val="22"/>
        </w:rPr>
        <w:t xml:space="preserve"> za rzeką w km 0+000 – 1+631”, </w:t>
      </w:r>
      <w:bookmarkStart w:id="0" w:name="_GoBack"/>
      <w:bookmarkEnd w:id="0"/>
      <w:r w:rsidR="00B87B00" w:rsidRPr="00B87B00">
        <w:rPr>
          <w:rFonts w:eastAsia="Calibri"/>
          <w:bCs/>
          <w:sz w:val="22"/>
          <w:szCs w:val="22"/>
        </w:rPr>
        <w:t>p</w:t>
      </w:r>
      <w:r w:rsidR="00B87B00" w:rsidRPr="00B87B00">
        <w:rPr>
          <w:rFonts w:eastAsia="Calibri"/>
          <w:sz w:val="22"/>
          <w:szCs w:val="22"/>
        </w:rPr>
        <w:t xml:space="preserve">rowadzonego przez Gminę Rajcza, </w:t>
      </w:r>
      <w:r w:rsidRPr="00B87B00">
        <w:rPr>
          <w:kern w:val="2"/>
          <w:sz w:val="22"/>
          <w:szCs w:val="22"/>
          <w:lang w:eastAsia="ar-SA"/>
        </w:rPr>
        <w:t xml:space="preserve">oświadczam, że: </w:t>
      </w:r>
    </w:p>
    <w:p w:rsidR="008F2ECD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 xml:space="preserve">nie podlegam wykluczeniu z postępowania na podstawie art. 108 ust. 1 </w:t>
      </w:r>
    </w:p>
    <w:p w:rsidR="00CC118A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 xml:space="preserve">spełniam warunki udziału w postępowaniu w zakresie w jakim Wykonawca powołuje się na udostępniane przeze mnie zasoby. </w:t>
      </w:r>
    </w:p>
    <w:p w:rsidR="00CC118A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>wszystkie informacje podane w powyższych oświadczeniach są aktualne i zgodne z</w:t>
      </w:r>
      <w:r w:rsidR="002A6050" w:rsidRPr="00B87B00">
        <w:rPr>
          <w:kern w:val="2"/>
          <w:lang w:eastAsia="ar-SA"/>
        </w:rPr>
        <w:t> </w:t>
      </w:r>
      <w:r w:rsidRPr="00B87B00">
        <w:rPr>
          <w:kern w:val="2"/>
          <w:lang w:eastAsia="ar-SA"/>
        </w:rPr>
        <w:t xml:space="preserve">prawdą oraz zostały przedstawione z pełną świadomością konsekwencji wprowadzenia Zamawiającego w błąd przy przedstawianiu informacji. </w:t>
      </w:r>
    </w:p>
    <w:p w:rsidR="00CC118A" w:rsidRPr="004C0453" w:rsidRDefault="00CC118A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CC118A" w:rsidRDefault="00CC118A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4C0453" w:rsidRPr="004C0453" w:rsidRDefault="004C0453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CC118A" w:rsidRPr="00B87B00" w:rsidRDefault="00B87B00" w:rsidP="008F2ECD">
      <w:pPr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B87B00">
        <w:rPr>
          <w:rFonts w:eastAsia="Calibri"/>
          <w:sz w:val="16"/>
          <w:szCs w:val="16"/>
          <w:lang w:eastAsia="en-US"/>
        </w:rPr>
        <w:t>…………….…….</w:t>
      </w:r>
      <w:r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i/>
          <w:sz w:val="16"/>
          <w:szCs w:val="16"/>
          <w:lang w:eastAsia="en-US"/>
        </w:rPr>
        <w:t>(miejscowość)</w:t>
      </w:r>
      <w:r w:rsidRPr="00B87B00">
        <w:rPr>
          <w:rFonts w:eastAsia="Calibri"/>
          <w:sz w:val="16"/>
          <w:szCs w:val="16"/>
          <w:lang w:eastAsia="en-US"/>
        </w:rPr>
        <w:t xml:space="preserve"> </w:t>
      </w:r>
      <w:r w:rsidR="00CC118A" w:rsidRPr="00B87B00">
        <w:rPr>
          <w:rFonts w:eastAsia="Calibri"/>
          <w:i/>
          <w:sz w:val="16"/>
          <w:szCs w:val="16"/>
          <w:lang w:eastAsia="en-US"/>
        </w:rPr>
        <w:t xml:space="preserve"> </w:t>
      </w:r>
      <w:r w:rsidR="00CC118A" w:rsidRPr="00B87B00">
        <w:rPr>
          <w:rFonts w:eastAsia="Calibri"/>
          <w:sz w:val="16"/>
          <w:szCs w:val="16"/>
          <w:lang w:eastAsia="en-US"/>
        </w:rPr>
        <w:t xml:space="preserve">dnia …………………. r. </w:t>
      </w:r>
    </w:p>
    <w:p w:rsidR="004C0453" w:rsidRPr="004C0453" w:rsidRDefault="00B87B00" w:rsidP="004C0453">
      <w:pPr>
        <w:spacing w:line="360" w:lineRule="auto"/>
        <w:jc w:val="both"/>
        <w:rPr>
          <w:rFonts w:ascii="Calibri" w:hAnsi="Calibri"/>
          <w:lang w:val="cs-CZ"/>
        </w:rPr>
      </w:pPr>
      <w:r>
        <w:rPr>
          <w:rFonts w:ascii="Calibri" w:hAnsi="Calibri"/>
          <w:bCs/>
        </w:rPr>
        <w:t xml:space="preserve">          </w:t>
      </w:r>
    </w:p>
    <w:sectPr w:rsidR="004C0453" w:rsidRPr="004C0453" w:rsidSect="00B87B00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A2" w:rsidRDefault="000212A2" w:rsidP="00B87B00">
      <w:r>
        <w:separator/>
      </w:r>
    </w:p>
  </w:endnote>
  <w:endnote w:type="continuationSeparator" w:id="0">
    <w:p w:rsidR="000212A2" w:rsidRDefault="000212A2" w:rsidP="00B8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A2" w:rsidRDefault="000212A2" w:rsidP="00B87B00">
      <w:r>
        <w:separator/>
      </w:r>
    </w:p>
  </w:footnote>
  <w:footnote w:type="continuationSeparator" w:id="0">
    <w:p w:rsidR="000212A2" w:rsidRDefault="000212A2" w:rsidP="00B8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00" w:rsidRDefault="00B87B00">
    <w:pPr>
      <w:pStyle w:val="Nagwek"/>
    </w:pPr>
    <w:r>
      <w:ptab w:relativeTo="margin" w:alignment="center" w:leader="none"/>
    </w:r>
    <w:r>
      <w:rPr>
        <w:noProof/>
      </w:rPr>
      <w:drawing>
        <wp:inline distT="0" distB="0" distL="0" distR="0" wp14:anchorId="7C4B1FBF" wp14:editId="690DE356">
          <wp:extent cx="3133090" cy="1144905"/>
          <wp:effectExtent l="0" t="0" r="0" b="0"/>
          <wp:docPr id="1" name="Obraz 1" descr="Poland-Slovakia_PL_01+FUND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PL_01+FUND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C58AD"/>
    <w:multiLevelType w:val="hybridMultilevel"/>
    <w:tmpl w:val="16F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5"/>
    <w:rsid w:val="000212A2"/>
    <w:rsid w:val="002A6050"/>
    <w:rsid w:val="004C0453"/>
    <w:rsid w:val="00625378"/>
    <w:rsid w:val="006D4865"/>
    <w:rsid w:val="006E6541"/>
    <w:rsid w:val="007E1C24"/>
    <w:rsid w:val="00842C68"/>
    <w:rsid w:val="008B3A03"/>
    <w:rsid w:val="008F2ECD"/>
    <w:rsid w:val="0092287F"/>
    <w:rsid w:val="00A709D7"/>
    <w:rsid w:val="00B22E02"/>
    <w:rsid w:val="00B87B00"/>
    <w:rsid w:val="00BE3701"/>
    <w:rsid w:val="00CC118A"/>
    <w:rsid w:val="00E4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0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0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Majcherczyk</dc:creator>
  <cp:lastModifiedBy>k.podgorzec</cp:lastModifiedBy>
  <cp:revision>4</cp:revision>
  <dcterms:created xsi:type="dcterms:W3CDTF">2022-10-03T09:26:00Z</dcterms:created>
  <dcterms:modified xsi:type="dcterms:W3CDTF">2022-12-29T10:42:00Z</dcterms:modified>
</cp:coreProperties>
</file>